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FF6" w:rsidRPr="009F05A1" w:rsidRDefault="007D17BA" w:rsidP="00BD3FF6">
      <w:r w:rsidRPr="009F05A1">
        <w:rPr>
          <w:b/>
          <w:i/>
          <w:sz w:val="32"/>
          <w:u w:val="single"/>
        </w:rPr>
        <w:t>GroLab Soil</w:t>
      </w:r>
      <w:r w:rsidR="00BD3FF6" w:rsidRPr="009F05A1">
        <w:rPr>
          <w:b/>
          <w:i/>
          <w:sz w:val="32"/>
          <w:u w:val="single"/>
        </w:rPr>
        <w:t>Bot</w:t>
      </w:r>
      <w:r w:rsidR="00261BD0" w:rsidRPr="009F05A1">
        <w:rPr>
          <w:sz w:val="32"/>
        </w:rPr>
        <w:t xml:space="preserve"> </w:t>
      </w:r>
      <w:r w:rsidR="002664F6" w:rsidRPr="009F05A1">
        <w:t>Open</w:t>
      </w:r>
      <w:r w:rsidR="00261BD0" w:rsidRPr="009F05A1">
        <w:t xml:space="preserve"> </w:t>
      </w:r>
      <w:proofErr w:type="spellStart"/>
      <w:r w:rsidR="002664F6" w:rsidRPr="009F05A1">
        <w:t>Grow</w:t>
      </w:r>
      <w:proofErr w:type="spellEnd"/>
      <w:r w:rsidR="001148E7" w:rsidRPr="009F05A1">
        <w:t xml:space="preserve"> Shop Link</w:t>
      </w:r>
      <w:r w:rsidR="001D5AF0" w:rsidRPr="009F05A1">
        <w:t xml:space="preserve">: </w:t>
      </w:r>
      <w:hyperlink r:id="rId6" w:history="1">
        <w:r w:rsidR="00121717">
          <w:rPr>
            <w:rStyle w:val="Hyperlink"/>
          </w:rPr>
          <w:t>https://opengrow.pt/shop/grolab-modules/11-grolab-soilbot</w:t>
        </w:r>
      </w:hyperlink>
    </w:p>
    <w:p w:rsidR="00FA515E" w:rsidRPr="009F05A1" w:rsidRDefault="00FA515E" w:rsidP="00FA515E">
      <w:pPr>
        <w:ind w:firstLine="284"/>
        <w:rPr>
          <w:b/>
        </w:rPr>
      </w:pPr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FA515E" w:rsidRPr="009F05A1" w:rsidTr="007342AA">
        <w:tc>
          <w:tcPr>
            <w:tcW w:w="3906" w:type="dxa"/>
          </w:tcPr>
          <w:p w:rsidR="00FA515E" w:rsidRPr="009F05A1" w:rsidRDefault="00FA515E" w:rsidP="007342AA">
            <w:r w:rsidRPr="009F05A1">
              <w:rPr>
                <w:noProof/>
                <w:lang w:val="pt-PT" w:eastAsia="pt-PT"/>
              </w:rPr>
              <w:drawing>
                <wp:inline distT="0" distB="0" distL="0" distR="0" wp14:anchorId="22102C07" wp14:editId="6175C143">
                  <wp:extent cx="2340864" cy="2340864"/>
                  <wp:effectExtent l="0" t="0" r="2540" b="2540"/>
                  <wp:docPr id="7" name="Picture 1" descr="SoilBot 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oilBot 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864" cy="2340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FA515E" w:rsidRPr="009F05A1" w:rsidRDefault="00FA515E" w:rsidP="00FA515E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9F05A1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9F05A1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KIT0002</w:t>
            </w:r>
          </w:p>
          <w:p w:rsidR="009F05A1" w:rsidRPr="009F05A1" w:rsidRDefault="009F05A1" w:rsidP="009F05A1">
            <w:pPr>
              <w:pStyle w:val="NormalWeb"/>
              <w:shd w:val="clear" w:color="auto" w:fill="FFFFFF"/>
              <w:spacing w:after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9F05A1">
              <w:rPr>
                <w:rFonts w:ascii="Arial" w:hAnsi="Arial" w:cs="Arial"/>
                <w:color w:val="666666"/>
                <w:sz w:val="20"/>
                <w:szCs w:val="20"/>
              </w:rPr>
              <w:t>SoilBot es la herramienta perfecta para analizar cualquier substrato. A través de sus sensores, la humedad del suelo permanecerá constante y equilibrada.</w:t>
            </w:r>
          </w:p>
          <w:p w:rsidR="001148E7" w:rsidRDefault="009F05A1" w:rsidP="009F05A1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9F05A1">
              <w:rPr>
                <w:rFonts w:ascii="Arial" w:hAnsi="Arial" w:cs="Arial"/>
                <w:color w:val="666666"/>
                <w:sz w:val="20"/>
                <w:szCs w:val="20"/>
              </w:rPr>
              <w:t>Muestrea la temperatura del suelo e incluso detecta posibles inundaciones que le dan a su sistema GroLab ™ la oportunidad de reaccionar.</w:t>
            </w:r>
          </w:p>
          <w:p w:rsidR="00121717" w:rsidRPr="009F05A1" w:rsidRDefault="00121717" w:rsidP="009F05A1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1148E7" w:rsidRDefault="007342AA" w:rsidP="00121717">
            <w:pPr>
              <w:jc w:val="center"/>
            </w:pPr>
            <w:r>
              <w:pict>
                <v:rect id="_x0000_i1025" style="width:270.7pt;height:1.2pt" o:hrpct="790" o:hralign="center" o:hrstd="t" o:hrnoshade="t" o:hr="t" fillcolor="#95c11f" stroked="f"/>
              </w:pict>
            </w:r>
          </w:p>
          <w:p w:rsidR="00121717" w:rsidRPr="00121717" w:rsidRDefault="00121717" w:rsidP="00121717">
            <w:pPr>
              <w:jc w:val="center"/>
              <w:rPr>
                <w:lang w:val="pt-PT"/>
              </w:rPr>
            </w:pPr>
          </w:p>
          <w:p w:rsidR="001148E7" w:rsidRPr="009F05A1" w:rsidRDefault="009F05A1" w:rsidP="001148E7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9F05A1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Inclu</w:t>
            </w:r>
            <w:r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ye</w:t>
            </w:r>
            <w:r w:rsidR="001148E7" w:rsidRPr="009F05A1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:</w:t>
            </w:r>
            <w:r w:rsidR="001148E7" w:rsidRPr="009F05A1">
              <w:rPr>
                <w:rFonts w:ascii="Arial" w:hAnsi="Arial" w:cs="Arial"/>
                <w:color w:val="666666"/>
                <w:sz w:val="20"/>
                <w:szCs w:val="20"/>
              </w:rPr>
              <w:br/>
            </w:r>
            <w:r w:rsidR="001148E7" w:rsidRPr="009F05A1">
              <w:rPr>
                <w:rFonts w:ascii="Arial" w:hAnsi="Arial" w:cs="Arial"/>
                <w:color w:val="666666"/>
                <w:sz w:val="20"/>
                <w:szCs w:val="20"/>
              </w:rPr>
              <w:br/>
              <w:t>1 - SoilBot</w:t>
            </w:r>
            <w:r w:rsidR="001148E7" w:rsidRPr="009F05A1">
              <w:rPr>
                <w:rFonts w:ascii="Arial" w:hAnsi="Arial" w:cs="Arial"/>
                <w:color w:val="666666"/>
                <w:sz w:val="20"/>
                <w:szCs w:val="20"/>
              </w:rPr>
              <w:br/>
              <w:t>2 - </w:t>
            </w:r>
            <w:hyperlink r:id="rId8" w:tgtFrame="_blank" w:history="1">
              <w:r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Se</w:t>
              </w:r>
              <w:r w:rsidR="001148E7" w:rsidRPr="009F05A1"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nsor</w:t>
              </w:r>
              <w:r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es de humedad</w:t>
              </w:r>
            </w:hyperlink>
            <w:r>
              <w:rPr>
                <w:rStyle w:val="Hyperlink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1148E7" w:rsidRPr="009F05A1">
              <w:rPr>
                <w:rFonts w:ascii="Arial" w:hAnsi="Arial" w:cs="Arial"/>
                <w:color w:val="666666"/>
                <w:sz w:val="20"/>
                <w:szCs w:val="20"/>
              </w:rPr>
              <w:br/>
              <w:t>1 - </w:t>
            </w:r>
            <w:hyperlink r:id="rId9" w:tgtFrame="_blank" w:history="1">
              <w:r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S</w:t>
              </w:r>
              <w:r w:rsidR="001148E7" w:rsidRPr="009F05A1"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ensor</w:t>
              </w:r>
              <w:r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e</w:t>
              </w:r>
              <w:r w:rsidR="001148E7" w:rsidRPr="009F05A1"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 xml:space="preserve">s </w:t>
              </w:r>
              <w:r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de temperatura para el sustrato</w:t>
              </w:r>
            </w:hyperlink>
            <w:r w:rsidR="001148E7" w:rsidRPr="009F05A1">
              <w:rPr>
                <w:rFonts w:ascii="Arial" w:hAnsi="Arial" w:cs="Arial"/>
                <w:color w:val="666666"/>
                <w:sz w:val="20"/>
                <w:szCs w:val="20"/>
              </w:rPr>
              <w:br/>
              <w:t>1 - </w:t>
            </w:r>
            <w:hyperlink r:id="rId10" w:tgtFrame="_blank" w:history="1">
              <w:r w:rsidR="005244EB"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D</w:t>
              </w:r>
              <w:r w:rsidR="001148E7" w:rsidRPr="009F05A1"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etecto</w:t>
              </w:r>
              <w:r w:rsidR="005244EB">
                <w:rPr>
                  <w:rStyle w:val="Hyperlink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 xml:space="preserve">r </w:t>
              </w:r>
              <w:r w:rsidR="005244EB" w:rsidRPr="005244EB">
                <w:rPr>
                  <w:rStyle w:val="Hyperlink"/>
                  <w:rFonts w:ascii="inherit" w:hAnsi="inherit"/>
                  <w:color w:val="7BAE23"/>
                  <w:sz w:val="20"/>
                  <w:szCs w:val="20"/>
                  <w:bdr w:val="none" w:sz="0" w:space="0" w:color="auto" w:frame="1"/>
                </w:rPr>
                <w:t>de inundaciones</w:t>
              </w:r>
            </w:hyperlink>
            <w:r w:rsidR="001148E7" w:rsidRPr="009F05A1">
              <w:rPr>
                <w:rFonts w:ascii="Arial" w:hAnsi="Arial" w:cs="Arial"/>
                <w:color w:val="666666"/>
                <w:sz w:val="20"/>
                <w:szCs w:val="20"/>
              </w:rPr>
              <w:br/>
              <w:t xml:space="preserve">1 - </w:t>
            </w:r>
            <w:r w:rsidR="005244EB" w:rsidRPr="005244EB">
              <w:rPr>
                <w:rFonts w:ascii="Arial" w:hAnsi="Arial" w:cs="Arial"/>
                <w:color w:val="666666"/>
                <w:sz w:val="20"/>
                <w:szCs w:val="20"/>
              </w:rPr>
              <w:t>F</w:t>
            </w:r>
            <w:r w:rsidR="005244EB" w:rsidRPr="005244EB">
              <w:rPr>
                <w:rFonts w:ascii="Arial" w:hAnsi="Arial"/>
                <w:color w:val="666666"/>
                <w:sz w:val="20"/>
                <w:szCs w:val="20"/>
              </w:rPr>
              <w:t>uente de alimentación USB</w:t>
            </w:r>
            <w:r w:rsidR="001148E7" w:rsidRPr="009F05A1">
              <w:rPr>
                <w:rFonts w:ascii="Arial" w:hAnsi="Arial" w:cs="Arial"/>
                <w:color w:val="666666"/>
                <w:sz w:val="20"/>
                <w:szCs w:val="20"/>
              </w:rPr>
              <w:br/>
              <w:t xml:space="preserve">1 - </w:t>
            </w:r>
            <w:r w:rsidR="005244EB">
              <w:rPr>
                <w:rFonts w:ascii="Arial" w:hAnsi="Arial" w:cs="Arial"/>
                <w:color w:val="666666"/>
                <w:sz w:val="20"/>
                <w:szCs w:val="20"/>
              </w:rPr>
              <w:t>Cable USB</w:t>
            </w:r>
            <w:r w:rsidR="001148E7" w:rsidRPr="009F05A1">
              <w:rPr>
                <w:rFonts w:ascii="Arial" w:hAnsi="Arial" w:cs="Arial"/>
                <w:color w:val="666666"/>
                <w:sz w:val="20"/>
                <w:szCs w:val="20"/>
              </w:rPr>
              <w:br/>
              <w:t>1 - Antena</w:t>
            </w:r>
          </w:p>
          <w:p w:rsidR="001148E7" w:rsidRPr="009F05A1" w:rsidRDefault="001148E7" w:rsidP="001148E7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9F05A1">
              <w:rPr>
                <w:rFonts w:ascii="Arial" w:hAnsi="Arial" w:cs="Arial"/>
                <w:color w:val="666666"/>
                <w:sz w:val="20"/>
                <w:szCs w:val="20"/>
              </w:rPr>
              <w:br/>
            </w:r>
          </w:p>
          <w:p w:rsidR="005244EB" w:rsidRPr="005244EB" w:rsidRDefault="005244EB" w:rsidP="005244EB">
            <w:pPr>
              <w:pStyle w:val="NormalWeb"/>
              <w:shd w:val="clear" w:color="auto" w:fill="FFFFFF"/>
              <w:spacing w:after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</w:pPr>
            <w:r w:rsidRPr="005244EB">
              <w:rPr>
                <w:rStyle w:val="Strong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* Módulo GroLab ™ adicional, un GroNode es necesario para experimentar las funcionalidades completas de SoilBot.</w:t>
            </w:r>
          </w:p>
          <w:p w:rsidR="00FA515E" w:rsidRPr="009F05A1" w:rsidRDefault="005244EB" w:rsidP="005244EB">
            <w:r w:rsidRPr="005244EB">
              <w:rPr>
                <w:rStyle w:val="Strong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* Cada GroNode puede controlar un máximo de 4 </w:t>
            </w:r>
            <w:proofErr w:type="spellStart"/>
            <w:r w:rsidRPr="005244EB">
              <w:rPr>
                <w:rStyle w:val="Strong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SoilBots</w:t>
            </w:r>
            <w:proofErr w:type="spellEnd"/>
            <w:r w:rsidRPr="005244EB">
              <w:rPr>
                <w:rStyle w:val="Strong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.</w:t>
            </w:r>
          </w:p>
          <w:p w:rsidR="00FA515E" w:rsidRPr="009F05A1" w:rsidRDefault="00FA515E" w:rsidP="007342AA"/>
          <w:p w:rsidR="00FA515E" w:rsidRPr="009F05A1" w:rsidRDefault="00FA515E" w:rsidP="007342AA"/>
        </w:tc>
      </w:tr>
    </w:tbl>
    <w:p w:rsidR="001148E7" w:rsidRPr="009F05A1" w:rsidRDefault="00B56781" w:rsidP="001148E7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</w:pPr>
      <w:r w:rsidRPr="009F05A1">
        <w:rPr>
          <w:rStyle w:val="Strong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>SoilBot</w:t>
      </w:r>
      <w:r w:rsidRPr="009F05A1">
        <w:rPr>
          <w:rStyle w:val="Strong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tbl>
      <w:tblPr>
        <w:tblStyle w:val="TableGrid"/>
        <w:tblW w:w="10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7290"/>
      </w:tblGrid>
      <w:tr w:rsidR="005244EB" w:rsidTr="007342AA">
        <w:tc>
          <w:tcPr>
            <w:tcW w:w="3595" w:type="dxa"/>
            <w:hideMark/>
          </w:tcPr>
          <w:p w:rsidR="005244EB" w:rsidRDefault="005244EB" w:rsidP="007342AA">
            <w:pPr>
              <w:jc w:val="center"/>
              <w:rPr>
                <w:b/>
                <w:lang w:val="en-US"/>
              </w:rPr>
            </w:pPr>
            <w:bookmarkStart w:id="0" w:name="_Hlk511918194"/>
            <w:r>
              <w:rPr>
                <w:noProof/>
                <w:lang w:val="pt-PT" w:eastAsia="pt-PT"/>
              </w:rPr>
              <w:drawing>
                <wp:inline distT="0" distB="0" distL="0" distR="0" wp14:anchorId="781B7E1D" wp14:editId="51C2093B">
                  <wp:extent cx="1415143" cy="2016625"/>
                  <wp:effectExtent l="0" t="0" r="0" b="3175"/>
                  <wp:docPr id="14" name="Imagem 14" descr="SoilBot, the soil analyzer and flood preventor module from GroLab grow controller syste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8" descr="SoilBot, the soil analyzer and flood preventor module from GroLab grow controller system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050" cy="2039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0" w:type="dxa"/>
          </w:tcPr>
          <w:p w:rsidR="005244EB" w:rsidRPr="00765814" w:rsidRDefault="005244EB" w:rsidP="007342AA">
            <w:pPr>
              <w:shd w:val="clear" w:color="auto" w:fill="FFFFFF"/>
              <w:textAlignment w:val="baseline"/>
              <w:outlineLvl w:val="2"/>
              <w:rPr>
                <w:rFonts w:ascii="Arial" w:eastAsia="Times New Roman" w:hAnsi="Arial" w:cs="Arial"/>
                <w:b/>
                <w:bCs/>
                <w:sz w:val="35"/>
                <w:szCs w:val="35"/>
                <w:lang w:eastAsia="pt-PT"/>
              </w:rPr>
            </w:pPr>
            <w:r w:rsidRPr="00765814">
              <w:rPr>
                <w:rFonts w:ascii="inherit" w:eastAsia="Times New Roman" w:hAnsi="inherit" w:cs="Arial"/>
                <w:b/>
                <w:bCs/>
                <w:sz w:val="35"/>
                <w:szCs w:val="35"/>
                <w:bdr w:val="none" w:sz="0" w:space="0" w:color="auto" w:frame="1"/>
                <w:lang w:eastAsia="pt-PT"/>
              </w:rPr>
              <w:t>EL VERSÁTIL ANALIZADOR DE SUBSTRATO</w:t>
            </w:r>
          </w:p>
          <w:p w:rsidR="005244EB" w:rsidRPr="00765814" w:rsidRDefault="005244EB" w:rsidP="007342AA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pt-PT" w:eastAsia="pt-PT"/>
              </w:rPr>
            </w:pP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SoilBot es un analizador de sustrato riguroso y versátil, es otro módulo que forma parte de la familia GroLab™. Es capaz de monitorea</w:t>
            </w:r>
            <w:r w:rsidR="007342AA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r completamente el sustrato de t</w:t>
            </w: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us plantas independientemente de si es tierra, lana de roca, coco o una inmersión recurrente de raíces en el agua. Admite h</w:t>
            </w:r>
            <w:r w:rsidR="007342AA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asta 4 sensores de humedad que t</w:t>
            </w: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e dan la posibilidad de controlar 4 grupos diferentes de plantas al mismo tiempo. Cuando se </w:t>
            </w:r>
            <w:r w:rsidR="007342AA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combina con PowerBot o TankBot t</w:t>
            </w: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e permite automatizar sus procesos de riego, manteniendo la humedad perfecta para sus plantas evitando el desperdicio de agua y las inundaciones. SoilBot también soporta 2 sensores de temperatura que </w:t>
            </w:r>
            <w:r w:rsidR="007342AA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t</w:t>
            </w: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e permiten un análisis completo del sustrato y 2 detectores de inundación que hacen que el sistema sea capaz de reaccionar / notificar en caso de detección de inundación. Toma el control del sustrato de tu planta con este versátil módulo.</w:t>
            </w:r>
          </w:p>
        </w:tc>
      </w:tr>
    </w:tbl>
    <w:p w:rsidR="005244EB" w:rsidRDefault="005244EB" w:rsidP="005244EB">
      <w:pPr>
        <w:shd w:val="clear" w:color="auto" w:fill="FFFFFF"/>
        <w:spacing w:after="150" w:line="240" w:lineRule="auto"/>
        <w:jc w:val="center"/>
        <w:textAlignment w:val="baseline"/>
        <w:rPr>
          <w:rFonts w:ascii="inherit" w:eastAsia="Times New Roman" w:hAnsi="inherit" w:cs="Arial"/>
          <w:color w:val="777777"/>
          <w:sz w:val="20"/>
          <w:szCs w:val="20"/>
          <w:lang w:val="pt-PT" w:eastAsia="pt-PT"/>
        </w:rPr>
      </w:pPr>
    </w:p>
    <w:p w:rsidR="005244EB" w:rsidRDefault="005244EB" w:rsidP="005244EB">
      <w:pPr>
        <w:shd w:val="clear" w:color="auto" w:fill="FFFFFF"/>
        <w:spacing w:after="150" w:line="240" w:lineRule="auto"/>
        <w:jc w:val="center"/>
        <w:textAlignment w:val="baseline"/>
        <w:rPr>
          <w:rFonts w:ascii="inherit" w:eastAsia="Times New Roman" w:hAnsi="inherit" w:cs="Arial"/>
          <w:color w:val="777777"/>
          <w:sz w:val="20"/>
          <w:szCs w:val="20"/>
          <w:lang w:val="pt-PT" w:eastAsia="pt-PT"/>
        </w:rPr>
      </w:pPr>
    </w:p>
    <w:p w:rsidR="005244EB" w:rsidRDefault="005244EB" w:rsidP="005244EB">
      <w:pPr>
        <w:shd w:val="clear" w:color="auto" w:fill="FFFFFF"/>
        <w:spacing w:after="150" w:line="240" w:lineRule="auto"/>
        <w:jc w:val="center"/>
        <w:textAlignment w:val="baseline"/>
        <w:rPr>
          <w:rFonts w:ascii="inherit" w:eastAsia="Times New Roman" w:hAnsi="inherit" w:cs="Arial"/>
          <w:sz w:val="20"/>
          <w:szCs w:val="20"/>
          <w:lang w:val="pt-PT" w:eastAsia="pt-PT"/>
        </w:rPr>
      </w:pPr>
    </w:p>
    <w:p w:rsidR="005244EB" w:rsidRDefault="005244EB" w:rsidP="005244EB">
      <w:pPr>
        <w:shd w:val="clear" w:color="auto" w:fill="FFFFFF"/>
        <w:spacing w:after="135" w:line="24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val="pt-PT" w:eastAsia="pt-PT"/>
        </w:rPr>
      </w:pPr>
      <w:r>
        <w:rPr>
          <w:rFonts w:ascii="Arial" w:eastAsia="Times New Roman" w:hAnsi="Arial" w:cs="Arial"/>
          <w:noProof/>
          <w:sz w:val="20"/>
          <w:szCs w:val="20"/>
          <w:lang w:val="pt-PT" w:eastAsia="pt-PT"/>
        </w:rPr>
        <w:lastRenderedPageBreak/>
        <w:drawing>
          <wp:inline distT="0" distB="0" distL="0" distR="0" wp14:anchorId="1BE90F73" wp14:editId="570281A6">
            <wp:extent cx="5638800" cy="4076700"/>
            <wp:effectExtent l="0" t="0" r="0" b="0"/>
            <wp:docPr id="13" name="Imagem 13" descr="SoilBot configuration schematic, measure soil moisture, temperature and flood detection in two gro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 descr="SoilBot configuration schematic, measure soil moisture, temperature and flood detection in two grow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4EB" w:rsidRDefault="005244EB" w:rsidP="005244EB">
      <w:pPr>
        <w:shd w:val="clear" w:color="auto" w:fill="FFFFFF"/>
        <w:spacing w:after="135" w:line="24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val="pt-PT" w:eastAsia="pt-PT"/>
        </w:rPr>
      </w:pPr>
    </w:p>
    <w:p w:rsidR="005244EB" w:rsidRDefault="005244EB" w:rsidP="005244EB">
      <w:pPr>
        <w:shd w:val="clear" w:color="auto" w:fill="FFFFFF"/>
        <w:spacing w:after="135" w:line="24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val="pt-PT" w:eastAsia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5244EB" w:rsidTr="007342AA">
        <w:tc>
          <w:tcPr>
            <w:tcW w:w="2335" w:type="dxa"/>
            <w:hideMark/>
          </w:tcPr>
          <w:p w:rsidR="005244EB" w:rsidRDefault="005244EB" w:rsidP="007342AA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en-US"/>
              </w:rPr>
            </w:pPr>
            <w:r>
              <w:rPr>
                <w:rFonts w:ascii="inherit" w:hAnsi="inherit" w:cs="Arial"/>
                <w:noProof/>
                <w:sz w:val="20"/>
                <w:szCs w:val="20"/>
                <w:lang w:val="pt-PT" w:eastAsia="pt-PT"/>
              </w:rPr>
              <w:drawing>
                <wp:inline distT="0" distB="0" distL="0" distR="0" wp14:anchorId="1634931A" wp14:editId="79FBFF18">
                  <wp:extent cx="1278890" cy="1278890"/>
                  <wp:effectExtent l="0" t="0" r="0" b="0"/>
                  <wp:docPr id="12" name="Imagem 12" descr="https://open-grow.co.uk/wp-content/uploads/2017/09/module_feature_substrate_moisture_automation_grow_controlle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9" descr="https://open-grow.co.uk/wp-content/uploads/2017/09/module_feature_substrate_moisture_automation_grow_controlle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5244EB" w:rsidRPr="00765814" w:rsidRDefault="005244EB" w:rsidP="007342AA">
            <w:pPr>
              <w:shd w:val="clear" w:color="auto" w:fill="FFFFFF"/>
              <w:spacing w:after="75"/>
              <w:textAlignment w:val="baseline"/>
              <w:outlineLvl w:val="2"/>
              <w:rPr>
                <w:rFonts w:ascii="Arial" w:eastAsia="Times New Roman" w:hAnsi="Arial" w:cs="Arial"/>
                <w:b/>
                <w:bCs/>
                <w:sz w:val="35"/>
                <w:szCs w:val="35"/>
                <w:lang w:eastAsia="pt-PT"/>
              </w:rPr>
            </w:pPr>
            <w:r w:rsidRPr="00765814">
              <w:rPr>
                <w:rFonts w:ascii="Arial" w:eastAsia="Times New Roman" w:hAnsi="Arial" w:cs="Arial"/>
                <w:b/>
                <w:bCs/>
                <w:sz w:val="35"/>
                <w:szCs w:val="35"/>
                <w:lang w:eastAsia="pt-PT"/>
              </w:rPr>
              <w:t>Humedad</w:t>
            </w:r>
          </w:p>
          <w:p w:rsidR="005244EB" w:rsidRPr="003D57A6" w:rsidRDefault="005244EB" w:rsidP="007342AA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777777"/>
                <w:sz w:val="20"/>
                <w:szCs w:val="20"/>
                <w:lang w:eastAsia="pt-PT"/>
              </w:rPr>
            </w:pP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SoilBot tiene la capacidad de monitorear la humedad de </w:t>
            </w:r>
            <w:r w:rsidR="007342AA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todo el tipo de</w:t>
            </w: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sustrato, lana de roca, coco o una inmersión recurrente de raíces en el agua. ¡Así es, SoilBot también se puede usar en una instalación hidropónica! Admite hasta 4 sensores de humedad que te dan la posibilidad de monitorear 4 grupos diferentes de plantas al mismo tiempo. Cuando se combina con PowerBot </w:t>
            </w:r>
            <w:r w:rsidR="007342AA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o TankBot, permite automatizar t</w:t>
            </w: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us procesos de riego, manten</w:t>
            </w:r>
            <w:r w:rsidR="007342AA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iendo la humedad perfecta para t</w:t>
            </w: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us plantas evitando el desperdicio de agua y las inundaciones.</w:t>
            </w:r>
          </w:p>
          <w:p w:rsidR="005244EB" w:rsidRDefault="005244EB" w:rsidP="007342AA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pt-PT" w:eastAsia="pt-PT"/>
              </w:rPr>
            </w:pPr>
          </w:p>
        </w:tc>
      </w:tr>
      <w:tr w:rsidR="005244EB" w:rsidTr="007342AA">
        <w:tc>
          <w:tcPr>
            <w:tcW w:w="2335" w:type="dxa"/>
            <w:hideMark/>
          </w:tcPr>
          <w:p w:rsidR="005244EB" w:rsidRDefault="005244EB" w:rsidP="007342AA">
            <w:pPr>
              <w:jc w:val="center"/>
              <w:textAlignment w:val="baseline"/>
              <w:rPr>
                <w:rFonts w:ascii="inherit" w:hAnsi="inherit" w:cs="Arial"/>
                <w:noProof/>
                <w:sz w:val="20"/>
                <w:szCs w:val="20"/>
                <w:lang w:val="en-US"/>
              </w:rPr>
            </w:pPr>
            <w:r>
              <w:rPr>
                <w:rFonts w:ascii="inherit" w:hAnsi="inherit" w:cs="Arial"/>
                <w:noProof/>
                <w:sz w:val="20"/>
                <w:szCs w:val="20"/>
                <w:lang w:val="pt-PT" w:eastAsia="pt-PT"/>
              </w:rPr>
              <w:drawing>
                <wp:inline distT="0" distB="0" distL="0" distR="0" wp14:anchorId="537633D4" wp14:editId="78AF2C72">
                  <wp:extent cx="1278890" cy="1278890"/>
                  <wp:effectExtent l="0" t="0" r="0" b="0"/>
                  <wp:docPr id="11" name="Imagem 11" descr="https://open-grow.co.uk/wp-content/uploads/2017/09/module_feature_substrate_temperature_automation_grow_controlle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 descr="https://open-grow.co.uk/wp-content/uploads/2017/09/module_feature_substrate_temperature_automation_grow_controlle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5244EB" w:rsidRPr="00765814" w:rsidRDefault="005244EB" w:rsidP="007342AA">
            <w:pPr>
              <w:shd w:val="clear" w:color="auto" w:fill="FFFFFF"/>
              <w:spacing w:after="75"/>
              <w:textAlignment w:val="baseline"/>
              <w:outlineLvl w:val="2"/>
              <w:rPr>
                <w:rFonts w:ascii="Arial" w:eastAsia="Times New Roman" w:hAnsi="Arial" w:cs="Arial"/>
                <w:b/>
                <w:bCs/>
                <w:sz w:val="35"/>
                <w:szCs w:val="35"/>
                <w:lang w:eastAsia="pt-PT"/>
              </w:rPr>
            </w:pPr>
            <w:r w:rsidRPr="00765814">
              <w:rPr>
                <w:rFonts w:ascii="Arial" w:eastAsia="Times New Roman" w:hAnsi="Arial" w:cs="Arial"/>
                <w:b/>
                <w:bCs/>
                <w:sz w:val="35"/>
                <w:szCs w:val="35"/>
                <w:lang w:eastAsia="pt-PT"/>
              </w:rPr>
              <w:t>Temperatura</w:t>
            </w:r>
          </w:p>
          <w:p w:rsidR="005244EB" w:rsidRPr="00765814" w:rsidRDefault="005244EB" w:rsidP="007342AA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Con este módulo versátil, incluso la temperatura del sustrato se puede controlar completamente. SoilBot admite 2 sensores de temperatura que amplían en gran medida sus capacidades de análisis de sustrato. Al combinar SoilBot con PowerBot o </w:t>
            </w:r>
            <w:proofErr w:type="spellStart"/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Tankbot</w:t>
            </w:r>
            <w:proofErr w:type="spellEnd"/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, es posible crear procedimientos para mantener la temperatura del sustrato</w:t>
            </w:r>
            <w:r w:rsidR="007342AA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en el valor perfecto para que t</w:t>
            </w: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us plantas continúen creciendo más saludables.</w:t>
            </w:r>
          </w:p>
          <w:p w:rsidR="005244EB" w:rsidRPr="00765814" w:rsidRDefault="005244EB" w:rsidP="007342AA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pt-PT" w:eastAsia="pt-PT"/>
              </w:rPr>
            </w:pPr>
          </w:p>
        </w:tc>
      </w:tr>
      <w:tr w:rsidR="005244EB" w:rsidTr="007342AA">
        <w:tc>
          <w:tcPr>
            <w:tcW w:w="2335" w:type="dxa"/>
            <w:hideMark/>
          </w:tcPr>
          <w:p w:rsidR="005244EB" w:rsidRDefault="005244EB" w:rsidP="007342AA">
            <w:pPr>
              <w:jc w:val="center"/>
              <w:textAlignment w:val="baseline"/>
              <w:rPr>
                <w:rFonts w:ascii="inherit" w:hAnsi="inherit" w:cs="Arial"/>
                <w:noProof/>
                <w:sz w:val="20"/>
                <w:szCs w:val="20"/>
                <w:lang w:val="en-US"/>
              </w:rPr>
            </w:pPr>
            <w:r>
              <w:rPr>
                <w:rFonts w:ascii="inherit" w:hAnsi="inherit" w:cs="Arial"/>
                <w:noProof/>
                <w:sz w:val="20"/>
                <w:szCs w:val="20"/>
                <w:lang w:val="pt-PT" w:eastAsia="pt-PT"/>
              </w:rPr>
              <w:drawing>
                <wp:inline distT="0" distB="0" distL="0" distR="0" wp14:anchorId="734908D9" wp14:editId="53E55B5A">
                  <wp:extent cx="1278890" cy="1278890"/>
                  <wp:effectExtent l="0" t="0" r="0" b="0"/>
                  <wp:docPr id="10" name="Imagem 10" descr="https://open-grow.co.uk/wp-content/uploads/2017/09/module_feature_substrate_flood_detection_security_automation_grow_controlle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3" descr="https://open-grow.co.uk/wp-content/uploads/2017/09/module_feature_substrate_flood_detection_security_automation_grow_controlle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5244EB" w:rsidRPr="00765814" w:rsidRDefault="005244EB" w:rsidP="007342AA">
            <w:pPr>
              <w:shd w:val="clear" w:color="auto" w:fill="FFFFFF"/>
              <w:spacing w:after="75"/>
              <w:textAlignment w:val="baseline"/>
              <w:outlineLvl w:val="2"/>
              <w:rPr>
                <w:rFonts w:ascii="Arial" w:eastAsia="Times New Roman" w:hAnsi="Arial" w:cs="Arial"/>
                <w:b/>
                <w:bCs/>
                <w:sz w:val="35"/>
                <w:szCs w:val="35"/>
                <w:lang w:eastAsia="pt-PT"/>
              </w:rPr>
            </w:pPr>
            <w:r w:rsidRPr="00765814">
              <w:rPr>
                <w:rFonts w:ascii="Arial" w:eastAsia="Times New Roman" w:hAnsi="Arial" w:cs="Arial"/>
                <w:b/>
                <w:bCs/>
                <w:sz w:val="35"/>
                <w:szCs w:val="35"/>
                <w:lang w:eastAsia="pt-PT"/>
              </w:rPr>
              <w:t>Prevención y detección de inundaciones</w:t>
            </w:r>
          </w:p>
          <w:p w:rsidR="005244EB" w:rsidRPr="00765814" w:rsidRDefault="005244EB" w:rsidP="007342AA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Equipado con un sistema de detección de inundaciones, detectará rápidamente fugas de agua, exceso de agua y activará automáticamente l</w:t>
            </w:r>
            <w:r w:rsidR="007342AA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as funciones de seguridad que</w:t>
            </w: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r w:rsidR="007342AA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tú</w:t>
            </w: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ha</w:t>
            </w:r>
            <w:r w:rsidR="007342AA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s</w:t>
            </w: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programado para minimizar los daños e incluso notificarle cualquier anomalía.</w:t>
            </w:r>
          </w:p>
          <w:p w:rsidR="005244EB" w:rsidRPr="00765814" w:rsidRDefault="005244EB" w:rsidP="007342AA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pt-PT" w:eastAsia="pt-PT"/>
              </w:rPr>
            </w:pPr>
          </w:p>
        </w:tc>
      </w:tr>
      <w:tr w:rsidR="005244EB" w:rsidTr="007342AA">
        <w:tc>
          <w:tcPr>
            <w:tcW w:w="2335" w:type="dxa"/>
            <w:hideMark/>
          </w:tcPr>
          <w:p w:rsidR="005244EB" w:rsidRDefault="005244EB" w:rsidP="007342AA">
            <w:pPr>
              <w:jc w:val="center"/>
              <w:textAlignment w:val="baseline"/>
              <w:rPr>
                <w:rFonts w:ascii="inherit" w:hAnsi="inherit" w:cs="Arial"/>
                <w:noProof/>
                <w:sz w:val="20"/>
                <w:szCs w:val="20"/>
                <w:lang w:val="en-US"/>
              </w:rPr>
            </w:pPr>
            <w:r>
              <w:rPr>
                <w:rFonts w:ascii="inherit" w:hAnsi="inherit" w:cs="Arial"/>
                <w:noProof/>
                <w:sz w:val="20"/>
                <w:szCs w:val="20"/>
                <w:lang w:val="pt-PT" w:eastAsia="pt-PT"/>
              </w:rPr>
              <w:lastRenderedPageBreak/>
              <w:drawing>
                <wp:inline distT="0" distB="0" distL="0" distR="0" wp14:anchorId="20EE628A" wp14:editId="74470F9D">
                  <wp:extent cx="1278890" cy="1278890"/>
                  <wp:effectExtent l="0" t="0" r="0" b="0"/>
                  <wp:docPr id="9" name="Imagem 9" descr="https://open-grow.co.uk/wp-content/uploads/2017/09/module_feature_led_indicator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0" descr="https://open-grow.co.uk/wp-content/uploads/2017/09/module_feature_led_indicator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5244EB" w:rsidRPr="00765814" w:rsidRDefault="005244EB" w:rsidP="007342AA">
            <w:pPr>
              <w:shd w:val="clear" w:color="auto" w:fill="FFFFFF"/>
              <w:spacing w:after="75"/>
              <w:textAlignment w:val="baseline"/>
              <w:outlineLvl w:val="2"/>
              <w:rPr>
                <w:rFonts w:ascii="Arial" w:eastAsia="Times New Roman" w:hAnsi="Arial" w:cs="Arial"/>
                <w:b/>
                <w:bCs/>
                <w:sz w:val="35"/>
                <w:szCs w:val="35"/>
                <w:lang w:eastAsia="pt-PT"/>
              </w:rPr>
            </w:pPr>
            <w:r w:rsidRPr="00765814">
              <w:rPr>
                <w:rFonts w:ascii="Arial" w:eastAsia="Times New Roman" w:hAnsi="Arial" w:cs="Arial"/>
                <w:b/>
                <w:bCs/>
                <w:sz w:val="35"/>
                <w:szCs w:val="35"/>
                <w:lang w:eastAsia="pt-PT"/>
              </w:rPr>
              <w:t>Indicador LED</w:t>
            </w:r>
          </w:p>
          <w:p w:rsidR="005244EB" w:rsidRPr="00765814" w:rsidRDefault="005244EB" w:rsidP="007342AA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Su diseño presenta un LED que indica si el módulo está actualmente encendido y el estado de conexión con GroNode (el módulo principal del sistema).</w:t>
            </w:r>
          </w:p>
          <w:p w:rsidR="005244EB" w:rsidRPr="00765814" w:rsidRDefault="005244EB" w:rsidP="007342AA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pt-PT" w:eastAsia="pt-PT"/>
              </w:rPr>
            </w:pPr>
          </w:p>
        </w:tc>
      </w:tr>
      <w:tr w:rsidR="005244EB" w:rsidTr="007342AA">
        <w:tc>
          <w:tcPr>
            <w:tcW w:w="2335" w:type="dxa"/>
            <w:hideMark/>
          </w:tcPr>
          <w:p w:rsidR="005244EB" w:rsidRDefault="005244EB" w:rsidP="007342AA">
            <w:pPr>
              <w:jc w:val="center"/>
              <w:textAlignment w:val="baseline"/>
              <w:rPr>
                <w:rFonts w:ascii="inherit" w:hAnsi="inherit" w:cs="Arial"/>
                <w:noProof/>
                <w:sz w:val="20"/>
                <w:szCs w:val="20"/>
                <w:lang w:val="en-US"/>
              </w:rPr>
            </w:pPr>
            <w:r>
              <w:rPr>
                <w:rFonts w:ascii="inherit" w:hAnsi="inherit" w:cs="Arial"/>
                <w:noProof/>
                <w:sz w:val="20"/>
                <w:szCs w:val="20"/>
                <w:lang w:val="pt-PT" w:eastAsia="pt-PT"/>
              </w:rPr>
              <w:drawing>
                <wp:inline distT="0" distB="0" distL="0" distR="0" wp14:anchorId="652EDED0" wp14:editId="5226B73D">
                  <wp:extent cx="1278890" cy="1278890"/>
                  <wp:effectExtent l="0" t="0" r="0" b="0"/>
                  <wp:docPr id="8" name="Imagem 8" descr="https://open-grow.co.uk/wp-content/uploads/2017/09/module-feature-wireless-communication-between-modules-icon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1" descr="https://open-grow.co.uk/wp-content/uploads/2017/09/module-feature-wireless-communication-between-modules-icon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  <w:hideMark/>
          </w:tcPr>
          <w:p w:rsidR="005244EB" w:rsidRPr="00765814" w:rsidRDefault="005244EB" w:rsidP="007342AA">
            <w:pPr>
              <w:shd w:val="clear" w:color="auto" w:fill="FFFFFF"/>
              <w:spacing w:after="75"/>
              <w:textAlignment w:val="baseline"/>
              <w:outlineLvl w:val="2"/>
              <w:rPr>
                <w:rFonts w:ascii="Arial" w:eastAsia="Times New Roman" w:hAnsi="Arial" w:cs="Arial"/>
                <w:b/>
                <w:bCs/>
                <w:sz w:val="35"/>
                <w:szCs w:val="35"/>
                <w:lang w:eastAsia="pt-PT"/>
              </w:rPr>
            </w:pPr>
            <w:r w:rsidRPr="00765814">
              <w:rPr>
                <w:rFonts w:ascii="Arial" w:eastAsia="Times New Roman" w:hAnsi="Arial" w:cs="Arial"/>
                <w:b/>
                <w:bCs/>
                <w:sz w:val="35"/>
                <w:szCs w:val="35"/>
                <w:lang w:eastAsia="pt-PT"/>
              </w:rPr>
              <w:t>Comunicación Inalámbrica de módulos</w:t>
            </w:r>
          </w:p>
          <w:p w:rsidR="005244EB" w:rsidRPr="00765814" w:rsidRDefault="005244EB" w:rsidP="007342AA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76581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SoilBot se comunica con GroNode (el módulo central del sistema) a través de frecuencia de radio con un alcance de 25 metros en interiores (según los obstáculos) y 100 metros en espacios abiertos. Esto facilita la instalación del SoilBot cerca de las plantas.</w:t>
            </w:r>
          </w:p>
          <w:p w:rsidR="005244EB" w:rsidRPr="00765814" w:rsidRDefault="005244EB" w:rsidP="007342AA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pt-PT" w:eastAsia="pt-PT"/>
              </w:rPr>
            </w:pPr>
          </w:p>
        </w:tc>
      </w:tr>
    </w:tbl>
    <w:p w:rsidR="005244EB" w:rsidRDefault="005244EB" w:rsidP="005244EB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</w:p>
    <w:p w:rsidR="005244EB" w:rsidRPr="003D57A6" w:rsidRDefault="005244EB" w:rsidP="005244EB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</w:p>
    <w:tbl>
      <w:tblPr>
        <w:tblStyle w:val="TableGrid"/>
        <w:tblW w:w="1091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7"/>
        <w:gridCol w:w="7178"/>
      </w:tblGrid>
      <w:tr w:rsidR="005244EB" w:rsidRPr="003D57A6" w:rsidTr="007342AA">
        <w:tc>
          <w:tcPr>
            <w:tcW w:w="10915" w:type="dxa"/>
            <w:gridSpan w:val="2"/>
            <w:tcBorders>
              <w:top w:val="nil"/>
              <w:left w:val="nil"/>
              <w:bottom w:val="single" w:sz="12" w:space="0" w:color="93C13D"/>
              <w:right w:val="nil"/>
            </w:tcBorders>
            <w:shd w:val="clear" w:color="auto" w:fill="93C13D"/>
            <w:hideMark/>
          </w:tcPr>
          <w:p w:rsidR="005244EB" w:rsidRPr="003D57A6" w:rsidRDefault="005244EB" w:rsidP="007342AA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Especificaciones del SoilBot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Dimension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es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91mm x 91mm x 28.7mm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3D57A6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Caja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: 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Acero Inoxidable</w:t>
            </w:r>
          </w:p>
          <w:p w:rsidR="005244EB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Color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Plateado</w:t>
            </w:r>
          </w:p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Botones Físicos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: </w:t>
            </w:r>
            <w:proofErr w:type="spellStart"/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Reset</w:t>
            </w:r>
            <w:proofErr w:type="spellEnd"/>
          </w:p>
        </w:tc>
      </w:tr>
      <w:tr w:rsidR="005244EB" w:rsidRPr="003D57A6" w:rsidTr="007342AA">
        <w:trPr>
          <w:trHeight w:val="209"/>
        </w:trPr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864DC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Fuente de alimentación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USB - 5VDC 1000mA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exiones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USB 2.1 t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i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o 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</w:t>
            </w:r>
          </w:p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RP-SMA 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hembra</w:t>
            </w:r>
          </w:p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Entrada de Energía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12V/1A 24V/2A</w:t>
            </w:r>
          </w:p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4 x 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Humedad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Sensor (2.5mm 4-Pin m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asculino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2 x 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Sensor de Temperatura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(2.5mm 4-Pin m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asculino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  <w:p w:rsidR="005244EB" w:rsidRPr="003D57A6" w:rsidRDefault="005244EB" w:rsidP="007342AA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3D57A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2 x Detector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de Inundaciones</w:t>
            </w:r>
            <w:r w:rsidRPr="003D57A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(2.5mm 4-Pin ma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sculino</w:t>
            </w:r>
            <w:r w:rsidRPr="003D57A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)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Anten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 Incluida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3D57A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Yes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Cable USB Incluido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3D57A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Yes (T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i</w:t>
            </w:r>
            <w:r w:rsidRPr="003D57A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o</w:t>
            </w:r>
            <w:r w:rsidRPr="003D57A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B-A)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  <w:t>Longitud del Cable USB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ro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864DCF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Incluye adaptador de fuente de alimentación USB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3D57A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Yes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Sensor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</w:t>
            </w:r>
            <w:r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s Inclu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idos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2 x 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Sensor de Humedad</w:t>
            </w:r>
          </w:p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Sensor de Temperatura</w:t>
            </w:r>
          </w:p>
          <w:p w:rsidR="005244EB" w:rsidRPr="003D57A6" w:rsidRDefault="005244EB" w:rsidP="007342AA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Detector de Inundaciones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Comunicación entre módulos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Frecuencia de Radio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- 2.4GHz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Indicadores Visuales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LED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Garantía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Garantía de hardware limitada a 2 años</w:t>
            </w:r>
          </w:p>
        </w:tc>
      </w:tr>
    </w:tbl>
    <w:p w:rsidR="005244EB" w:rsidRPr="003D57A6" w:rsidRDefault="005244EB" w:rsidP="005244EB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3D57A6">
        <w:rPr>
          <w:rFonts w:ascii="Arial" w:eastAsia="Times New Roman" w:hAnsi="Arial" w:cs="Arial"/>
          <w:color w:val="777777"/>
          <w:sz w:val="20"/>
          <w:szCs w:val="20"/>
          <w:lang w:eastAsia="pt-PT"/>
        </w:rPr>
        <w:br/>
      </w:r>
    </w:p>
    <w:p w:rsidR="005244EB" w:rsidRPr="003D57A6" w:rsidRDefault="007342AA" w:rsidP="005244E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hyperlink r:id="rId18" w:tgtFrame="_blank" w:history="1">
        <w:r w:rsidR="005244EB">
          <w:rPr>
            <w:rFonts w:ascii="inherit" w:eastAsia="Times New Roman" w:hAnsi="inherit" w:cs="Arial"/>
            <w:b/>
            <w:bCs/>
            <w:caps/>
            <w:color w:val="E8E8E8"/>
            <w:sz w:val="20"/>
            <w:szCs w:val="20"/>
            <w:u w:val="single"/>
            <w:bdr w:val="none" w:sz="0" w:space="0" w:color="auto" w:frame="1"/>
            <w:shd w:val="clear" w:color="auto" w:fill="575A59"/>
            <w:lang w:eastAsia="pt-PT"/>
          </w:rPr>
          <w:t>Manual</w:t>
        </w:r>
      </w:hyperlink>
      <w:r w:rsidR="005244EB">
        <w:rPr>
          <w:rFonts w:ascii="inherit" w:eastAsia="Times New Roman" w:hAnsi="inherit" w:cs="Arial"/>
          <w:b/>
          <w:bCs/>
          <w:caps/>
          <w:color w:val="E8E8E8"/>
          <w:sz w:val="20"/>
          <w:szCs w:val="20"/>
          <w:u w:val="single"/>
          <w:bdr w:val="none" w:sz="0" w:space="0" w:color="auto" w:frame="1"/>
          <w:shd w:val="clear" w:color="auto" w:fill="575A59"/>
          <w:lang w:eastAsia="pt-PT"/>
        </w:rPr>
        <w:t xml:space="preserve"> de instrucciones del soilbot</w:t>
      </w:r>
    </w:p>
    <w:p w:rsidR="005244EB" w:rsidRPr="003D57A6" w:rsidRDefault="005244EB" w:rsidP="005244EB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3D57A6">
        <w:rPr>
          <w:rFonts w:ascii="Arial" w:eastAsia="Times New Roman" w:hAnsi="Arial" w:cs="Arial"/>
          <w:color w:val="777777"/>
          <w:sz w:val="20"/>
          <w:szCs w:val="20"/>
          <w:lang w:eastAsia="pt-PT"/>
        </w:rPr>
        <w:br/>
      </w:r>
    </w:p>
    <w:tbl>
      <w:tblPr>
        <w:tblStyle w:val="TableGrid"/>
        <w:tblW w:w="1091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7"/>
        <w:gridCol w:w="7178"/>
      </w:tblGrid>
      <w:tr w:rsidR="005244EB" w:rsidRPr="003D57A6" w:rsidTr="007342AA">
        <w:tc>
          <w:tcPr>
            <w:tcW w:w="10915" w:type="dxa"/>
            <w:gridSpan w:val="2"/>
            <w:tcBorders>
              <w:top w:val="nil"/>
              <w:left w:val="nil"/>
              <w:bottom w:val="single" w:sz="12" w:space="0" w:color="93C13D"/>
              <w:right w:val="nil"/>
            </w:tcBorders>
            <w:shd w:val="clear" w:color="auto" w:fill="93C13D"/>
            <w:hideMark/>
          </w:tcPr>
          <w:p w:rsidR="005244EB" w:rsidRPr="003D57A6" w:rsidRDefault="005244EB" w:rsidP="007342AA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Especificaciones del Sensor de Humedad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Dimension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es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13mm x 99.89mm x 2.5mm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3D57A6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lastRenderedPageBreak/>
              <w:t>Exterior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Material: FR-4</w:t>
            </w:r>
          </w:p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Color: 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Verde </w:t>
            </w:r>
          </w:p>
        </w:tc>
      </w:tr>
      <w:tr w:rsidR="005244EB" w:rsidRPr="003D57A6" w:rsidTr="007342AA">
        <w:trPr>
          <w:trHeight w:val="209"/>
        </w:trPr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Longitud del Cable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ros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Alcance de la Humedad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5% ~ 100%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Precisión de la Humedad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Variable (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Dependente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de la Calibración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dad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 SoilBot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Garantía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Garantía de hardware limitada a 1 año</w:t>
            </w:r>
          </w:p>
        </w:tc>
      </w:tr>
    </w:tbl>
    <w:p w:rsidR="005244EB" w:rsidRPr="003D57A6" w:rsidRDefault="005244EB" w:rsidP="005244EB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3D57A6">
        <w:rPr>
          <w:rFonts w:ascii="Arial" w:eastAsia="Times New Roman" w:hAnsi="Arial" w:cs="Arial"/>
          <w:color w:val="777777"/>
          <w:sz w:val="20"/>
          <w:szCs w:val="20"/>
          <w:lang w:eastAsia="pt-PT"/>
        </w:rPr>
        <w:br/>
      </w:r>
    </w:p>
    <w:tbl>
      <w:tblPr>
        <w:tblStyle w:val="TableGrid"/>
        <w:tblW w:w="1091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7"/>
        <w:gridCol w:w="7178"/>
      </w:tblGrid>
      <w:tr w:rsidR="005244EB" w:rsidRPr="003D57A6" w:rsidTr="007342AA">
        <w:tc>
          <w:tcPr>
            <w:tcW w:w="10915" w:type="dxa"/>
            <w:gridSpan w:val="2"/>
            <w:tcBorders>
              <w:top w:val="nil"/>
              <w:left w:val="nil"/>
              <w:bottom w:val="single" w:sz="12" w:space="0" w:color="93C13D"/>
              <w:right w:val="nil"/>
            </w:tcBorders>
            <w:shd w:val="clear" w:color="auto" w:fill="93C13D"/>
            <w:hideMark/>
          </w:tcPr>
          <w:p w:rsidR="005244EB" w:rsidRPr="003D57A6" w:rsidRDefault="005244EB" w:rsidP="007342AA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Especificaciones del Sensor de Temperatura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Dimension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es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4E7312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50mm (lo</w:t>
            </w:r>
            <w:r w:rsidR="005244EB"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ng</w:t>
            </w:r>
            <w:r w:rsidR="005244E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itud</w:t>
            </w:r>
            <w:r w:rsidR="005244EB"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) x 10mm (diámet</w:t>
            </w:r>
            <w:r w:rsidR="005244E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ro</w:t>
            </w:r>
            <w:r w:rsidR="005244EB"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)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3D57A6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aja</w:t>
            </w: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: 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Acero Inoxidable</w:t>
            </w:r>
          </w:p>
          <w:p w:rsidR="005244EB" w:rsidRPr="003D57A6" w:rsidRDefault="005244EB" w:rsidP="007342A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57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Color: 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Plateado</w:t>
            </w:r>
          </w:p>
        </w:tc>
      </w:tr>
      <w:tr w:rsidR="005244EB" w:rsidRPr="003D57A6" w:rsidTr="007342AA">
        <w:trPr>
          <w:trHeight w:val="209"/>
        </w:trPr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Longitud del Cable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2 met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ros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Impermeable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Si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Alcance de la Temperatura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-40ºC ~ 110ºC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Precisión de la </w:t>
            </w:r>
            <w:r w:rsidR="004E7312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Temperatura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57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±0.5ºC</w:t>
            </w:r>
          </w:p>
        </w:tc>
      </w:tr>
      <w:tr w:rsidR="005244EB" w:rsidRPr="003D57A6" w:rsidTr="007342AA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Garantía</w:t>
            </w:r>
          </w:p>
        </w:tc>
        <w:tc>
          <w:tcPr>
            <w:tcW w:w="7178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5244EB" w:rsidRPr="003D57A6" w:rsidRDefault="005244EB" w:rsidP="007342AA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Garantía de hardware limitada a 1 año</w:t>
            </w:r>
          </w:p>
        </w:tc>
      </w:tr>
      <w:bookmarkEnd w:id="0"/>
    </w:tbl>
    <w:p w:rsidR="00B56781" w:rsidRPr="009F05A1" w:rsidRDefault="00B56781" w:rsidP="001148E7">
      <w:pPr>
        <w:pStyle w:val="Heading2"/>
        <w:shd w:val="clear" w:color="auto" w:fill="FFFFFF"/>
        <w:spacing w:before="0" w:beforeAutospacing="0" w:after="0" w:afterAutospacing="0"/>
        <w:textAlignment w:val="baseline"/>
      </w:pPr>
    </w:p>
    <w:p w:rsidR="00B56781" w:rsidRPr="009F05A1" w:rsidRDefault="007342AA" w:rsidP="00B56781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rFonts w:ascii="inherit" w:hAnsi="inherit" w:cs="Arial"/>
          <w:color w:val="A2C037"/>
          <w:sz w:val="41"/>
          <w:szCs w:val="41"/>
          <w:bdr w:val="none" w:sz="0" w:space="0" w:color="auto" w:frame="1"/>
        </w:rPr>
      </w:pPr>
      <w:r>
        <w:pict>
          <v:rect id="_x0000_i1026" style="width:430.9pt;height:1pt" o:hrpct="798" o:hralign="center" o:hrstd="t" o:hrnoshade="t" o:hr="t" fillcolor="#95c11f" stroked="f"/>
        </w:pict>
      </w:r>
      <w:r w:rsidR="00B56781" w:rsidRPr="009F05A1">
        <w:rPr>
          <w:rStyle w:val="Strong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p w:rsidR="00B56781" w:rsidRPr="009F05A1" w:rsidRDefault="005244EB" w:rsidP="00B56781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Style w:val="Strong"/>
          <w:rFonts w:ascii="inherit" w:hAnsi="inherit" w:cs="Arial"/>
          <w:color w:val="A2C037"/>
          <w:sz w:val="41"/>
          <w:szCs w:val="41"/>
          <w:bdr w:val="none" w:sz="0" w:space="0" w:color="auto" w:frame="1"/>
        </w:rPr>
      </w:pPr>
      <w:r>
        <w:rPr>
          <w:rStyle w:val="Strong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>Compatibilidad de Periféricos/Sensores</w:t>
      </w:r>
      <w:r w:rsidR="00B56781" w:rsidRPr="009F05A1">
        <w:rPr>
          <w:rStyle w:val="Strong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p w:rsidR="005244EB" w:rsidRDefault="005244EB" w:rsidP="005244EB">
      <w:pPr>
        <w:pStyle w:val="Heading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>
        <w:rPr>
          <w:rStyle w:val="Strong"/>
          <w:rFonts w:ascii="inherit" w:hAnsi="inherit" w:cs="Arial"/>
          <w:color w:val="9EC647"/>
          <w:sz w:val="50"/>
          <w:szCs w:val="50"/>
          <w:bdr w:val="none" w:sz="0" w:space="0" w:color="auto" w:frame="1"/>
        </w:rPr>
        <w:t>¿Qué sensores puedo conectar a SoilBot?</w:t>
      </w:r>
    </w:p>
    <w:p w:rsidR="005244EB" w:rsidRDefault="005244EB" w:rsidP="005244EB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noProof/>
          <w:color w:val="777777"/>
          <w:sz w:val="20"/>
          <w:szCs w:val="20"/>
          <w:lang w:val="pt-PT"/>
        </w:rPr>
        <w:drawing>
          <wp:inline distT="0" distB="0" distL="0" distR="0" wp14:anchorId="0453C1D8" wp14:editId="1C403E28">
            <wp:extent cx="4762500" cy="861060"/>
            <wp:effectExtent l="0" t="0" r="0" b="0"/>
            <wp:docPr id="52" name="Picture 52" descr="GroLab SoilBot Outputs Front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GroLab SoilBot Outputs Front View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4EB" w:rsidRDefault="005244EB" w:rsidP="005244EB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SoilBot es un módulo de solo propósito de muestra, en su </w:t>
      </w:r>
      <w:r w:rsidR="004E7312">
        <w:rPr>
          <w:rFonts w:ascii="Arial" w:hAnsi="Arial" w:cs="Arial"/>
          <w:color w:val="777777"/>
          <w:sz w:val="20"/>
          <w:szCs w:val="20"/>
        </w:rPr>
        <w:t>esencia</w:t>
      </w:r>
      <w:r>
        <w:rPr>
          <w:rFonts w:ascii="Arial" w:hAnsi="Arial" w:cs="Arial"/>
          <w:color w:val="777777"/>
          <w:sz w:val="20"/>
          <w:szCs w:val="20"/>
        </w:rPr>
        <w:t>, p</w:t>
      </w:r>
      <w:r w:rsidR="004E7312">
        <w:rPr>
          <w:rFonts w:ascii="Arial" w:hAnsi="Arial" w:cs="Arial"/>
          <w:color w:val="777777"/>
          <w:sz w:val="20"/>
          <w:szCs w:val="20"/>
        </w:rPr>
        <w:t>u</w:t>
      </w:r>
      <w:r>
        <w:rPr>
          <w:rFonts w:ascii="Arial" w:hAnsi="Arial" w:cs="Arial"/>
          <w:color w:val="777777"/>
          <w:sz w:val="20"/>
          <w:szCs w:val="20"/>
        </w:rPr>
        <w:t>ede muestrear la temperatura del suelo/aire/agua, hasta 4 sensores de humedad y también 2 detectores de inundación.</w:t>
      </w:r>
    </w:p>
    <w:p w:rsidR="005244EB" w:rsidRDefault="005244EB" w:rsidP="005244EB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El SoilBot Kit viene estándar con 2 sensores de humedad, 1 sensor de temperatura y 1 detector de inundación.</w:t>
      </w:r>
    </w:p>
    <w:tbl>
      <w:tblPr>
        <w:tblStyle w:val="TableGrid"/>
        <w:tblW w:w="11340" w:type="dxa"/>
        <w:tblInd w:w="-2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3597"/>
        <w:gridCol w:w="4147"/>
      </w:tblGrid>
      <w:tr w:rsidR="005244EB" w:rsidTr="007342AA">
        <w:tc>
          <w:tcPr>
            <w:tcW w:w="3596" w:type="dxa"/>
          </w:tcPr>
          <w:p w:rsidR="005244EB" w:rsidRPr="00DD5C34" w:rsidRDefault="005244EB" w:rsidP="007342AA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777777"/>
                <w:sz w:val="20"/>
                <w:szCs w:val="20"/>
              </w:rPr>
            </w:pPr>
            <w:r w:rsidRPr="00DD5C34">
              <w:rPr>
                <w:rFonts w:ascii="inherit" w:hAnsi="inherit" w:cs="Arial"/>
                <w:noProof/>
                <w:color w:val="777777"/>
                <w:sz w:val="20"/>
                <w:szCs w:val="20"/>
                <w:lang w:val="pt-PT" w:eastAsia="pt-PT"/>
              </w:rPr>
              <w:drawing>
                <wp:inline distT="0" distB="0" distL="0" distR="0" wp14:anchorId="679D5155" wp14:editId="19460AB0">
                  <wp:extent cx="1432560" cy="1432560"/>
                  <wp:effectExtent l="0" t="0" r="0" b="0"/>
                  <wp:docPr id="41" name="Picture 41" descr="Air, Soil, Water Temperature Probe compatible with TankBot, SoilBot and Arduino, grow controller modules of the GroLab syst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Air, Soil, Water Temperature Probe compatible with TankBot, SoilBot and Arduino, grow controller modules of the GroLab syst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44EB" w:rsidRPr="00DD5C34" w:rsidRDefault="005244EB" w:rsidP="007342AA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r w:rsidRPr="00DD5C34"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SENSOR D</w:t>
            </w:r>
            <w:r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E</w:t>
            </w:r>
            <w:r w:rsidRPr="00DD5C34"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 xml:space="preserve"> TEMPERATURA D</w:t>
            </w:r>
            <w:r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EL</w:t>
            </w:r>
            <w:r w:rsidRPr="00DD5C34"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 xml:space="preserve"> SOLO/</w:t>
            </w:r>
            <w:r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A</w:t>
            </w:r>
            <w:r w:rsidRPr="00DD5C34"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GUA/A</w:t>
            </w:r>
            <w:r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I</w:t>
            </w:r>
            <w:r w:rsidRPr="00DD5C34"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R</w:t>
            </w:r>
            <w:r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E</w:t>
            </w:r>
          </w:p>
          <w:p w:rsidR="005244EB" w:rsidRDefault="005244EB" w:rsidP="007342AA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</w:p>
        </w:tc>
        <w:tc>
          <w:tcPr>
            <w:tcW w:w="3597" w:type="dxa"/>
          </w:tcPr>
          <w:p w:rsidR="005244EB" w:rsidRPr="00DD5C34" w:rsidRDefault="005244EB" w:rsidP="007342AA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777777"/>
                <w:sz w:val="20"/>
                <w:szCs w:val="20"/>
              </w:rPr>
            </w:pPr>
            <w:r w:rsidRPr="00DD5C34">
              <w:rPr>
                <w:rFonts w:ascii="inherit" w:hAnsi="inherit" w:cs="Arial"/>
                <w:noProof/>
                <w:color w:val="777777"/>
                <w:sz w:val="20"/>
                <w:szCs w:val="20"/>
                <w:lang w:val="pt-PT" w:eastAsia="pt-PT"/>
              </w:rPr>
              <w:drawing>
                <wp:inline distT="0" distB="0" distL="0" distR="0" wp14:anchorId="2F14CF7D" wp14:editId="4C68C82C">
                  <wp:extent cx="1432560" cy="1432560"/>
                  <wp:effectExtent l="0" t="0" r="0" b="0"/>
                  <wp:docPr id="40" name="Picture 40" descr="GroLab Moisture Sensor for SoilBot and Ardu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GroLab Moisture Sensor for SoilBot and Ardu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44EB" w:rsidRPr="00DD5C34" w:rsidRDefault="005244EB" w:rsidP="007342AA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</w:pPr>
            <w:r w:rsidRPr="00DD5C34"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SENSOR DE HUM</w:t>
            </w:r>
            <w:r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E</w:t>
            </w:r>
            <w:r w:rsidRPr="00DD5C34"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DAD</w:t>
            </w:r>
          </w:p>
          <w:p w:rsidR="005244EB" w:rsidRDefault="005244EB" w:rsidP="007342AA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</w:p>
        </w:tc>
        <w:tc>
          <w:tcPr>
            <w:tcW w:w="4147" w:type="dxa"/>
          </w:tcPr>
          <w:p w:rsidR="005244EB" w:rsidRPr="00DD5C34" w:rsidRDefault="005244EB" w:rsidP="007342AA">
            <w:pPr>
              <w:shd w:val="clear" w:color="auto" w:fill="FFFFFF"/>
              <w:jc w:val="center"/>
              <w:textAlignment w:val="baseline"/>
              <w:rPr>
                <w:rFonts w:ascii="inherit" w:hAnsi="inherit" w:cs="Arial"/>
                <w:color w:val="777777"/>
                <w:sz w:val="20"/>
                <w:szCs w:val="20"/>
              </w:rPr>
            </w:pPr>
            <w:r w:rsidRPr="00DD5C34">
              <w:rPr>
                <w:rFonts w:ascii="inherit" w:hAnsi="inherit" w:cs="Arial"/>
                <w:noProof/>
                <w:color w:val="777777"/>
                <w:sz w:val="20"/>
                <w:szCs w:val="20"/>
                <w:lang w:val="pt-PT" w:eastAsia="pt-PT"/>
              </w:rPr>
              <w:drawing>
                <wp:inline distT="0" distB="0" distL="0" distR="0" wp14:anchorId="6AD4310D" wp14:editId="696A9D3B">
                  <wp:extent cx="1432560" cy="1432560"/>
                  <wp:effectExtent l="0" t="0" r="0" b="0"/>
                  <wp:docPr id="39" name="Picture 39" descr="GroLab Flood Detector compatible with SoilBot and Ardu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GroLab Flood Detector compatible with SoilBot and Ardu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44EB" w:rsidRPr="00DD5C34" w:rsidRDefault="005244EB" w:rsidP="007342AA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</w:pPr>
            <w:r w:rsidRPr="00DD5C34"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SENSOR DE INUNDA</w:t>
            </w:r>
            <w:r>
              <w:rPr>
                <w:rStyle w:val="Strong"/>
                <w:rFonts w:ascii="inherit" w:hAnsi="inherit" w:cs="Arial"/>
                <w:color w:val="777777"/>
                <w:sz w:val="20"/>
                <w:szCs w:val="20"/>
                <w:bdr w:val="none" w:sz="0" w:space="0" w:color="auto" w:frame="1"/>
              </w:rPr>
              <w:t>CIÓN</w:t>
            </w:r>
          </w:p>
          <w:p w:rsidR="005244EB" w:rsidRDefault="005244EB" w:rsidP="007342AA">
            <w:pPr>
              <w:pStyle w:val="NormalWeb"/>
              <w:spacing w:before="0" w:beforeAutospacing="0" w:after="135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</w:p>
        </w:tc>
      </w:tr>
    </w:tbl>
    <w:p w:rsidR="005244EB" w:rsidRDefault="005244EB" w:rsidP="005244EB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5244EB" w:rsidRDefault="005244EB" w:rsidP="005244EB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Todos estos sensores se </w:t>
      </w:r>
      <w:r w:rsidR="004134AD">
        <w:rPr>
          <w:rFonts w:ascii="Arial" w:hAnsi="Arial" w:cs="Arial"/>
          <w:color w:val="777777"/>
          <w:sz w:val="20"/>
          <w:szCs w:val="20"/>
        </w:rPr>
        <w:t>vienen</w:t>
      </w:r>
      <w:r>
        <w:rPr>
          <w:rFonts w:ascii="Arial" w:hAnsi="Arial" w:cs="Arial"/>
          <w:color w:val="777777"/>
          <w:sz w:val="20"/>
          <w:szCs w:val="20"/>
        </w:rPr>
        <w:t xml:space="preserve"> con un conector rápido de 4 pines que se conecta directamente a SoilBot, </w:t>
      </w:r>
      <w:r w:rsidR="004134AD">
        <w:rPr>
          <w:rFonts w:ascii="Arial" w:hAnsi="Arial" w:cs="Arial"/>
          <w:color w:val="777777"/>
          <w:sz w:val="20"/>
          <w:szCs w:val="20"/>
        </w:rPr>
        <w:t>haciendo</w:t>
      </w:r>
      <w:r>
        <w:rPr>
          <w:rFonts w:ascii="Arial" w:hAnsi="Arial" w:cs="Arial"/>
          <w:color w:val="777777"/>
          <w:sz w:val="20"/>
          <w:szCs w:val="20"/>
        </w:rPr>
        <w:t xml:space="preserve"> posible ensamblar el kit SoilBot en cuestión de minutos.</w:t>
      </w:r>
    </w:p>
    <w:p w:rsidR="00B56781" w:rsidRPr="009F05A1" w:rsidRDefault="00B56781" w:rsidP="005244EB">
      <w:pPr>
        <w:shd w:val="clear" w:color="auto" w:fill="FFFFFF"/>
        <w:spacing w:after="0" w:line="240" w:lineRule="auto"/>
        <w:textAlignment w:val="baseline"/>
        <w:outlineLvl w:val="0"/>
      </w:pPr>
      <w:bookmarkStart w:id="1" w:name="_GoBack"/>
      <w:bookmarkEnd w:id="1"/>
    </w:p>
    <w:sectPr w:rsidR="00B56781" w:rsidRPr="009F05A1" w:rsidSect="00261B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44786"/>
    <w:rsid w:val="000E0B72"/>
    <w:rsid w:val="001148E7"/>
    <w:rsid w:val="00121717"/>
    <w:rsid w:val="001D5AF0"/>
    <w:rsid w:val="00240965"/>
    <w:rsid w:val="00261BD0"/>
    <w:rsid w:val="002664F6"/>
    <w:rsid w:val="0030223C"/>
    <w:rsid w:val="00397A7A"/>
    <w:rsid w:val="004134AD"/>
    <w:rsid w:val="00473445"/>
    <w:rsid w:val="004E7312"/>
    <w:rsid w:val="00513048"/>
    <w:rsid w:val="005244EB"/>
    <w:rsid w:val="00581B20"/>
    <w:rsid w:val="007342AA"/>
    <w:rsid w:val="007817DA"/>
    <w:rsid w:val="007D17BA"/>
    <w:rsid w:val="009223F0"/>
    <w:rsid w:val="009A05A0"/>
    <w:rsid w:val="009F05A1"/>
    <w:rsid w:val="00A365B9"/>
    <w:rsid w:val="00AE5E5E"/>
    <w:rsid w:val="00B16EDB"/>
    <w:rsid w:val="00B56781"/>
    <w:rsid w:val="00B82296"/>
    <w:rsid w:val="00BD3FF6"/>
    <w:rsid w:val="00CF4D8C"/>
    <w:rsid w:val="00FA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"/>
    </w:rPr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FA515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"/>
    </w:rPr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FA515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1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3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1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9140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168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12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959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203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268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95839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8616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1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0494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821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699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34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8925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66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236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949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997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685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91977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646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44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676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76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9540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3410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9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3670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727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45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399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3809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902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6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513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78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8481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5473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43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748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99339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783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91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90409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8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5423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5076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5931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20629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82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8999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583103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9203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795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7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21124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0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115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21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04407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97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4057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660309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83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5458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31723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8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448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21606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745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43826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9938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88255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87715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6046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7992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65041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70295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0160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5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8494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42626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2671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06760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5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1173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19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85534">
              <w:marLeft w:val="0"/>
              <w:marRight w:val="0"/>
              <w:marTop w:val="0"/>
              <w:marBottom w:val="0"/>
              <w:divBdr>
                <w:top w:val="single" w:sz="2" w:space="8" w:color="93C13D"/>
                <w:left w:val="single" w:sz="2" w:space="12" w:color="93C13D"/>
                <w:bottom w:val="single" w:sz="12" w:space="8" w:color="93C13D"/>
                <w:right w:val="single" w:sz="2" w:space="12" w:color="93C13D"/>
              </w:divBdr>
              <w:divsChild>
                <w:div w:id="11527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51838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93C13D"/>
                        <w:left w:val="single" w:sz="48" w:space="0" w:color="93C13D"/>
                        <w:bottom w:val="single" w:sz="48" w:space="0" w:color="93C13D"/>
                        <w:right w:val="single" w:sz="48" w:space="0" w:color="93C13D"/>
                      </w:divBdr>
                      <w:divsChild>
                        <w:div w:id="41779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0435168">
              <w:marLeft w:val="0"/>
              <w:marRight w:val="0"/>
              <w:marTop w:val="0"/>
              <w:marBottom w:val="0"/>
              <w:divBdr>
                <w:top w:val="single" w:sz="2" w:space="8" w:color="93C13D"/>
                <w:left w:val="single" w:sz="2" w:space="12" w:color="93C13D"/>
                <w:bottom w:val="single" w:sz="12" w:space="8" w:color="93C13D"/>
                <w:right w:val="single" w:sz="2" w:space="12" w:color="93C13D"/>
              </w:divBdr>
              <w:divsChild>
                <w:div w:id="52451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9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7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48143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8366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15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30438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03156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4209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29810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93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85854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733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58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52648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19184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26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17094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82385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18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60820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64783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96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52798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22147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48858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58380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358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21404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44900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86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50388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6923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05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74869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77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9384">
              <w:marLeft w:val="0"/>
              <w:marRight w:val="0"/>
              <w:marTop w:val="0"/>
              <w:marBottom w:val="0"/>
              <w:divBdr>
                <w:top w:val="single" w:sz="2" w:space="8" w:color="93C13D"/>
                <w:left w:val="single" w:sz="2" w:space="12" w:color="93C13D"/>
                <w:bottom w:val="single" w:sz="12" w:space="8" w:color="93C13D"/>
                <w:right w:val="single" w:sz="2" w:space="12" w:color="93C13D"/>
              </w:divBdr>
              <w:divsChild>
                <w:div w:id="78711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9334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93C13D"/>
                        <w:left w:val="single" w:sz="48" w:space="0" w:color="93C13D"/>
                        <w:bottom w:val="single" w:sz="48" w:space="0" w:color="93C13D"/>
                        <w:right w:val="single" w:sz="48" w:space="0" w:color="93C13D"/>
                      </w:divBdr>
                      <w:divsChild>
                        <w:div w:id="71519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2211442">
              <w:marLeft w:val="0"/>
              <w:marRight w:val="0"/>
              <w:marTop w:val="0"/>
              <w:marBottom w:val="0"/>
              <w:divBdr>
                <w:top w:val="single" w:sz="2" w:space="8" w:color="93C13D"/>
                <w:left w:val="single" w:sz="2" w:space="12" w:color="93C13D"/>
                <w:bottom w:val="single" w:sz="12" w:space="8" w:color="93C13D"/>
                <w:right w:val="single" w:sz="2" w:space="12" w:color="93C13D"/>
              </w:divBdr>
              <w:divsChild>
                <w:div w:id="20238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7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05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15626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42449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3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16420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7036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63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94322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5312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787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73076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1512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30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48670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19492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45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84459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200088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01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87126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66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252928">
              <w:marLeft w:val="0"/>
              <w:marRight w:val="0"/>
              <w:marTop w:val="0"/>
              <w:marBottom w:val="0"/>
              <w:divBdr>
                <w:top w:val="single" w:sz="2" w:space="8" w:color="93C13D"/>
                <w:left w:val="single" w:sz="2" w:space="12" w:color="93C13D"/>
                <w:bottom w:val="single" w:sz="12" w:space="8" w:color="93C13D"/>
                <w:right w:val="single" w:sz="2" w:space="12" w:color="93C13D"/>
              </w:divBdr>
              <w:divsChild>
                <w:div w:id="194557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87986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93C13D"/>
                        <w:left w:val="single" w:sz="48" w:space="0" w:color="93C13D"/>
                        <w:bottom w:val="single" w:sz="48" w:space="0" w:color="93C13D"/>
                        <w:right w:val="single" w:sz="48" w:space="0" w:color="93C13D"/>
                      </w:divBdr>
                      <w:divsChild>
                        <w:div w:id="115448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3979066">
              <w:marLeft w:val="0"/>
              <w:marRight w:val="0"/>
              <w:marTop w:val="0"/>
              <w:marBottom w:val="0"/>
              <w:divBdr>
                <w:top w:val="single" w:sz="2" w:space="8" w:color="93C13D"/>
                <w:left w:val="single" w:sz="2" w:space="12" w:color="93C13D"/>
                <w:bottom w:val="single" w:sz="12" w:space="8" w:color="93C13D"/>
                <w:right w:val="single" w:sz="2" w:space="12" w:color="93C13D"/>
              </w:divBdr>
              <w:divsChild>
                <w:div w:id="110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2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43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70236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7568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53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23417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10345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344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78893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7350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7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59016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07774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31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94669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67380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797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96230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  <w:div w:id="158171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1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  <w:div w:id="196923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8" w:color="93C13D"/>
                            <w:left w:val="single" w:sz="2" w:space="12" w:color="93C13D"/>
                            <w:bottom w:val="single" w:sz="12" w:space="8" w:color="93C13D"/>
                            <w:right w:val="single" w:sz="2" w:space="12" w:color="93C13D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7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peripherals-extras/16-grolab-moisture-sensor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open-grow.co.uk/shop/manuals/GroLab_SoilBot_Manual.pdf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grolab-modules/11-grolab-soilbot" TargetMode="Externa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yperlink" Target="https://opengrow.pt/shop/peripherals-extras/17-grolab-flood-detector" TargetMode="Externa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s://opengrow.pt/shop/peripherals-extras/15-temperature-sensor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F90F2-D0D4-420C-9436-4B30DE79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928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19</cp:revision>
  <dcterms:created xsi:type="dcterms:W3CDTF">2017-11-21T17:41:00Z</dcterms:created>
  <dcterms:modified xsi:type="dcterms:W3CDTF">2018-04-20T15:29:00Z</dcterms:modified>
</cp:coreProperties>
</file>